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DIÁLOGO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Passei em frente ao espelho,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 uma figura estranha,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Pensei quem será esse?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Curiosidade tamanha!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Perguntei quem é você?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Tem certeza que não sabe?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Olhe bem, eu sou você!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 com um gesto intolerante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sou apenas uma sombra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 um cara bem distante.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Intrigado, pedi  mais explicações,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Certamente lhe esclareço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que pra você ficar em casa,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 chama melancolia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Lembre que pra muita gente,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 chamaria alegria!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Não reclame, agradeça,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Não se diga entediado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Pense bem, que entediado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É melhor que entubado!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Sim, concordo, mas meus filhos, meus netos,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Não os vejo há tanto tempo!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Tenho vontade de abraçá-los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e lhes dizer o quanto os amo,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tenha calma, tudo passa,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até mesmo os desenganos.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Todos seus entes queridos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Estão lá lhe esperando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 no momento oportuno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Estarão se abraçando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Fato que pra muita gente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Isto não ocorrerá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Pois ao invés de abraços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Conseguirão apenas chorar.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Não haverá esperanças,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De rever os que partiram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Haverá só as lembranças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Dos momentos que viveram.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Por isso meu caro amigo,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Eu que vivo neste espelho,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Aproveito o momento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Para lhe dar meu conselho.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Olhe para mim e diga-me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Eu estou mais conformado,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meu reflexo fiel,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Depois desse diálogo,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entendi o meu papel,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é que a natureza humana,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do jeito que é imperfeita,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almejando sempre mais,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está sempre insatisfeita!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Obrigado meu amigo,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com muita felicidade,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Alcancei a minha meta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vejo agora outra pessoa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daqui de dentro do espelho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 que bom que essa mudança,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também me favoreceu,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porque eu sempre fui você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 você sempre foi eu.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